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92" w:rsidRPr="001E657D" w:rsidRDefault="00D54203" w:rsidP="00D54203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0674" cy="8772525"/>
            <wp:effectExtent l="0" t="0" r="3810" b="0"/>
            <wp:docPr id="1" name="Рисунок 1" descr="C:\Users\Школа48\Downloads\Титульный на положение о театр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Downloads\Титульный на положение о театр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77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921DD" w:rsidRPr="001E65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создать условия для комплексного развития творческого потенциала обучающихся, формирования их</w:t>
      </w:r>
      <w:r w:rsidR="000921DD">
        <w:rPr>
          <w:rFonts w:hAnsi="Times New Roman" w:cs="Times New Roman"/>
          <w:color w:val="000000"/>
          <w:sz w:val="24"/>
          <w:szCs w:val="24"/>
        </w:rPr>
        <w:t> </w:t>
      </w:r>
      <w:r w:rsidR="000921DD" w:rsidRPr="001E657D">
        <w:rPr>
          <w:rFonts w:hAnsi="Times New Roman" w:cs="Times New Roman"/>
          <w:color w:val="000000"/>
          <w:sz w:val="24"/>
          <w:szCs w:val="24"/>
          <w:lang w:val="ru-RU"/>
        </w:rPr>
        <w:t>общей эстетической культуры;</w:t>
      </w:r>
    </w:p>
    <w:p w:rsidR="00924A92" w:rsidRPr="001E657D" w:rsidRDefault="000921D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духовно-нравственной позиции </w:t>
      </w:r>
      <w:proofErr w:type="gramStart"/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4A92" w:rsidRPr="001E657D" w:rsidRDefault="000921D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предоставить обучающимся возможность для самовыражения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4A92" w:rsidRPr="001E657D" w:rsidRDefault="000921D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предоставить обучающимся возможность для закрепления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практических навыков, получаемых ими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ходе учебного процесса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формированию ключевых компетенций: умения учиться, умения сотрудничать, умения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информацией;</w:t>
      </w:r>
    </w:p>
    <w:p w:rsidR="00924A92" w:rsidRPr="001E657D" w:rsidRDefault="000921D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предоставить обучающимся возможность для овладения основами режиссерского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актерского мастерства, выразительной сценической речи, основами игры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музыкальном инструменте, концертмейстерской работы;</w:t>
      </w:r>
    </w:p>
    <w:p w:rsidR="00924A92" w:rsidRPr="001E657D" w:rsidRDefault="000921D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организовать досуг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рамках содержательного общения;</w:t>
      </w:r>
    </w:p>
    <w:p w:rsidR="00924A92" w:rsidRPr="001E657D" w:rsidRDefault="000921D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осуществлять пропаганду театрального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музыкального искусства среди школьников;</w:t>
      </w:r>
    </w:p>
    <w:p w:rsidR="00924A92" w:rsidRPr="001E657D" w:rsidRDefault="000921D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выявлять одаренных школьников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допрофессиональную</w:t>
      </w:r>
      <w:proofErr w:type="spellEnd"/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области театрального искусства.</w:t>
      </w:r>
    </w:p>
    <w:p w:rsidR="00924A92" w:rsidRPr="001E657D" w:rsidRDefault="000921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деятельности школьного театра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3.1. Школьный театр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3.2. Деятельность школьного театра заключается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духовно-нравственном общении,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оказании помощи обучающимся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самовыражении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, участии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организации культурно-массовых мероприятий,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постановке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показе широкому зрителю учебных спектаклей, концертных программ, творческих мастерских, самостоятельных работ обучающихся,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также педагогов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своей стационарной площадке,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других площадках,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том числе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выездных.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3.3. Деятельность школьного театра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форме внеурочных 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– групповых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3.4.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 проводятся: репетиции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– кабинет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E657D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, генеральные репетиции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– актовый зал.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3.5. Возраст участников школьного театра: от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до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3.6.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 проводятся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группам или всем составом,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также индивидуально.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3.6.1. Предельная наполняемость групп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более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3.6.2. Группы обучающихся могут быть одновозрастными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разновозрастными.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3.7. Продолжительность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периодичность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 определяются планом внеурочной деятельности соответствующей образовательной программы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расписанием внеурочных занятий.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работе школьного театра, при наличии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согласования руководителя театра (ответственного педагога), могут участвовать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детьми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педагогические работники МБОУ </w:t>
      </w:r>
      <w:r w:rsidR="001E657D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 xml:space="preserve"> без включения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основной состав.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3.9. Содержание деятельности школьного театра определяется соответствующей образовательной программой, реализуемой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театре.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Программа внеурочной деятельности, реализуемая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театре, разрабатывается педагогическими работниками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запросам участников образовательных отношений,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учетом национально-культурных традиций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мероприятий рабочей программы воспитания, проводимых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различных уровнях,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утверждается приказом руководителя МБОУ </w:t>
      </w:r>
      <w:r w:rsidR="001E657D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3.10. Педагог внеурочной деятельности, реализующий программу внеурочной деятельности школьного театра, выбирает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образовательные технологии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методы,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достижение запланированных личностных, </w:t>
      </w:r>
      <w:proofErr w:type="spellStart"/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предметных результатов обучающихся.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3.11. Учет образовательных достижений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 производится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портфолио обучающихся.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3.12. Руководителем школьного театра назначается педагог внеурочной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руководителя МБОУ </w:t>
      </w:r>
      <w:r w:rsidR="001E657D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4A92" w:rsidRPr="001E657D" w:rsidRDefault="000921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Контроль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деятельностью школьного театра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4.1. Общее руководство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деятельностью школьного театра осуществляет руководитель МБОУ </w:t>
      </w:r>
      <w:r w:rsidR="001E657D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4.2. Непосредственное руководство школьным театром осуществляет его руководитель.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 xml:space="preserve">4.3. Руководитель школьного театра подчиняется руководителю МБОУ </w:t>
      </w:r>
      <w:r w:rsidR="001E657D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№48 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заместителям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работе,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содержанию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4.4.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деятельности школьного театра его руководитель:</w:t>
      </w:r>
    </w:p>
    <w:p w:rsidR="00924A92" w:rsidRPr="001E657D" w:rsidRDefault="000921D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участвует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разработке рабочих программ, реализуемых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театре;</w:t>
      </w:r>
    </w:p>
    <w:p w:rsidR="00924A92" w:rsidRPr="001E657D" w:rsidRDefault="000921D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ведет регулярную творческую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учебно-воспитательную деятельность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основе плана внеурочной деятельности образовательной программы;</w:t>
      </w:r>
    </w:p>
    <w:p w:rsidR="00924A92" w:rsidRPr="001E657D" w:rsidRDefault="000921D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разрабатывает расписание занятий школьного театра;</w:t>
      </w:r>
    </w:p>
    <w:p w:rsidR="00924A92" w:rsidRPr="001E657D" w:rsidRDefault="000921D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формирует репертуар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учетом актуальности, тематической направленности, мероприятий, проводимых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общефедеральном, региональном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муниципальном уровнях;</w:t>
      </w:r>
    </w:p>
    <w:p w:rsidR="00924A92" w:rsidRPr="001E657D" w:rsidRDefault="000921D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готовит выступления, спектакли, театральные </w:t>
      </w:r>
      <w:proofErr w:type="spellStart"/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перформансы</w:t>
      </w:r>
      <w:proofErr w:type="spellEnd"/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, обеспечивает участие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конкурсах, смотрах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культурно-массовых мероприятиях;</w:t>
      </w:r>
    </w:p>
    <w:p w:rsidR="00924A92" w:rsidRPr="001E657D" w:rsidRDefault="000921D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представляет отчеты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результатах деятельности школьного театра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отчетные периоды.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4.5.Руководитель школьного театра несет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жизнь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здоровье детей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соблюдение норм пожарной безопасности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техники безопасности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процесса.</w:t>
      </w:r>
    </w:p>
    <w:p w:rsidR="00924A92" w:rsidRPr="001E657D" w:rsidRDefault="000921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Материально-техническая база школьного театра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 финансовое обеспечение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5.1. Помещения для работы школьного театра,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также необходимые оборудование, инвентарь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материалы предоставляет руководство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№48 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5.2. Руководитель школьного театра несет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сохранность предоставленных материальных ценностей, соблюдение установленного порядка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режима работы учреждения.</w:t>
      </w:r>
    </w:p>
    <w:p w:rsidR="00924A92" w:rsidRPr="001E657D" w:rsidRDefault="000921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5.3. Финансовое обеспечение деятельности школьного театра осуществляется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счет:</w:t>
      </w:r>
    </w:p>
    <w:p w:rsidR="00924A92" w:rsidRPr="001E657D" w:rsidRDefault="000921D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выполнение государственного (муниципального) задания, выделенной учреждению;</w:t>
      </w:r>
    </w:p>
    <w:p w:rsidR="00924A92" w:rsidRPr="001E657D" w:rsidRDefault="000921D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средств физических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юридических лиц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рамках заключенных договоров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57D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sectPr w:rsidR="00924A92" w:rsidRPr="001E657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4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B5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21DD"/>
    <w:rsid w:val="001E657D"/>
    <w:rsid w:val="002D33B1"/>
    <w:rsid w:val="002D3591"/>
    <w:rsid w:val="003514A0"/>
    <w:rsid w:val="004F7E17"/>
    <w:rsid w:val="005A05CE"/>
    <w:rsid w:val="00653AF6"/>
    <w:rsid w:val="00924A92"/>
    <w:rsid w:val="00B73A5A"/>
    <w:rsid w:val="00D5420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21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1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21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Школа48</dc:creator>
  <dc:description>Подготовлено экспертами Актион-МЦФЭР</dc:description>
  <cp:lastModifiedBy>Школа48</cp:lastModifiedBy>
  <cp:revision>2</cp:revision>
  <cp:lastPrinted>2024-03-22T08:32:00Z</cp:lastPrinted>
  <dcterms:created xsi:type="dcterms:W3CDTF">2024-03-27T06:06:00Z</dcterms:created>
  <dcterms:modified xsi:type="dcterms:W3CDTF">2024-03-27T06:06:00Z</dcterms:modified>
</cp:coreProperties>
</file>